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307" w:rsidRDefault="00EC4307" w:rsidP="00EC43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F38D2" w:rsidRDefault="002F38D2" w:rsidP="00EC43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F38D2">
        <w:rPr>
          <w:rFonts w:ascii="Times New Roman" w:hAnsi="Times New Roman" w:cs="Times New Roman"/>
          <w:b/>
          <w:sz w:val="24"/>
          <w:szCs w:val="24"/>
          <w:lang w:val="bg-BG"/>
        </w:rPr>
        <w:t>367</w:t>
      </w:r>
    </w:p>
    <w:p w:rsidR="00F74F25" w:rsidRPr="00EC4307" w:rsidRDefault="004C4C16" w:rsidP="00EC430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F38D2">
        <w:rPr>
          <w:rFonts w:ascii="Times New Roman" w:hAnsi="Times New Roman" w:cs="Times New Roman"/>
          <w:b/>
          <w:sz w:val="24"/>
          <w:szCs w:val="24"/>
          <w:lang w:val="bg-BG"/>
        </w:rPr>
        <w:t>29.09.2025 г.</w:t>
      </w:r>
    </w:p>
    <w:p w:rsidR="00F74F25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38D2" w:rsidRDefault="002F38D2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38D2" w:rsidRDefault="002F38D2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 xml:space="preserve">На основание чл. 37в, </w:t>
      </w:r>
      <w:r>
        <w:rPr>
          <w:rFonts w:ascii="Times New Roman" w:hAnsi="Times New Roman" w:cs="Times New Roman"/>
          <w:sz w:val="24"/>
          <w:szCs w:val="24"/>
        </w:rPr>
        <w:t xml:space="preserve">ал.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4 </w:t>
      </w:r>
      <w:r w:rsidRPr="00EC4307">
        <w:rPr>
          <w:rFonts w:ascii="Times New Roman" w:hAnsi="Times New Roman" w:cs="Times New Roman"/>
          <w:sz w:val="24"/>
          <w:szCs w:val="24"/>
        </w:rPr>
        <w:t xml:space="preserve">от Закона за собствеността и ползването на земеделски земи (ЗСПЗЗ) и чл. 75а, ал. 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EC4307">
        <w:rPr>
          <w:rFonts w:ascii="Times New Roman" w:hAnsi="Times New Roman" w:cs="Times New Roman"/>
          <w:sz w:val="24"/>
          <w:szCs w:val="24"/>
        </w:rPr>
        <w:t xml:space="preserve">, т. 1 от Правилника за прилагане на Закона за собствеността и ползването на земеделските земи (ППЗСПЗЗ), 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АР-4640/11.09.2025</w:t>
      </w:r>
      <w:r w:rsidRPr="00EC4307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C430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C4307">
        <w:rPr>
          <w:rFonts w:ascii="Times New Roman" w:hAnsi="Times New Roman" w:cs="Times New Roman"/>
          <w:sz w:val="24"/>
          <w:szCs w:val="24"/>
        </w:rPr>
        <w:t xml:space="preserve">8.2025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B27A37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B27A37">
        <w:rPr>
          <w:rFonts w:ascii="Times New Roman" w:hAnsi="Times New Roman" w:cs="Times New Roman"/>
          <w:sz w:val="24"/>
          <w:szCs w:val="24"/>
        </w:rPr>
        <w:t xml:space="preserve"> - </w:t>
      </w:r>
      <w:r w:rsidRPr="00EC4307">
        <w:rPr>
          <w:rFonts w:ascii="Times New Roman" w:hAnsi="Times New Roman" w:cs="Times New Roman"/>
          <w:sz w:val="24"/>
          <w:szCs w:val="24"/>
        </w:rPr>
        <w:t>МОНТАНА и споразумение с вх. № 21/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C430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C4307">
        <w:rPr>
          <w:rFonts w:ascii="Times New Roman" w:hAnsi="Times New Roman" w:cs="Times New Roman"/>
          <w:sz w:val="24"/>
          <w:szCs w:val="24"/>
        </w:rPr>
        <w:t>9.2025 г. за землището на с. МЕЗДРЕЯ, ЕКАТТЕ 47723, община БЕРКОВИЦА, област МОНТАНА.</w:t>
      </w: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4307" w:rsidRPr="00EC4307" w:rsidRDefault="00EC4307" w:rsidP="00EC43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307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38D2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21/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C430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>
        <w:rPr>
          <w:rFonts w:ascii="Times New Roman" w:hAnsi="Times New Roman" w:cs="Times New Roman"/>
          <w:sz w:val="24"/>
          <w:szCs w:val="24"/>
        </w:rPr>
        <w:t>9.2025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C4307">
        <w:rPr>
          <w:rFonts w:ascii="Times New Roman" w:hAnsi="Times New Roman" w:cs="Times New Roman"/>
          <w:sz w:val="24"/>
          <w:szCs w:val="24"/>
        </w:rPr>
        <w:t xml:space="preserve">., сключено за стопанската 2025/2026 година за землището на с. МЕЗДРЕЯ, ЕКАТТЕ 47723,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АР-4640/11.09.2025</w:t>
      </w:r>
      <w:r w:rsidRPr="00EC4307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 w:rsidR="001941C4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C4307">
        <w:rPr>
          <w:rFonts w:ascii="Times New Roman" w:hAnsi="Times New Roman" w:cs="Times New Roman"/>
          <w:sz w:val="24"/>
          <w:szCs w:val="24"/>
        </w:rPr>
        <w:t>4.</w:t>
      </w:r>
      <w:r w:rsidR="001941C4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C4307">
        <w:rPr>
          <w:rFonts w:ascii="Times New Roman" w:hAnsi="Times New Roman" w:cs="Times New Roman"/>
          <w:sz w:val="24"/>
          <w:szCs w:val="24"/>
        </w:rPr>
        <w:t xml:space="preserve">8.2025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B27A37">
        <w:rPr>
          <w:rFonts w:ascii="Times New Roman" w:hAnsi="Times New Roman"/>
          <w:sz w:val="24"/>
          <w:szCs w:val="24"/>
          <w:lang w:val="ru-RU"/>
        </w:rPr>
        <w:t>„Земеделие”</w:t>
      </w:r>
      <w:r>
        <w:rPr>
          <w:rFonts w:ascii="Times New Roman" w:hAnsi="Times New Roman" w:cs="Times New Roman"/>
          <w:sz w:val="24"/>
          <w:szCs w:val="24"/>
        </w:rPr>
        <w:t xml:space="preserve"> – МОНТАНА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EC4307">
        <w:rPr>
          <w:rFonts w:ascii="Times New Roman" w:hAnsi="Times New Roman" w:cs="Times New Roman"/>
          <w:sz w:val="24"/>
          <w:szCs w:val="24"/>
        </w:rPr>
        <w:t xml:space="preserve"> ведно с картата на масивите за ползване и на регистър към нея</w:t>
      </w:r>
      <w:r>
        <w:rPr>
          <w:rFonts w:ascii="Times New Roman" w:hAnsi="Times New Roman" w:cs="Times New Roman"/>
          <w:sz w:val="24"/>
          <w:szCs w:val="24"/>
        </w:rPr>
        <w:t xml:space="preserve">, изготвени на основание чл.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74, </w:t>
      </w:r>
      <w:r w:rsidRPr="00EC4307">
        <w:rPr>
          <w:rFonts w:ascii="Times New Roman" w:hAnsi="Times New Roman" w:cs="Times New Roman"/>
          <w:sz w:val="24"/>
          <w:szCs w:val="24"/>
        </w:rPr>
        <w:t xml:space="preserve"> ал.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EC4307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 w:cs="Times New Roman"/>
          <w:sz w:val="24"/>
          <w:szCs w:val="24"/>
          <w:lang w:val="bg-BG"/>
        </w:rPr>
        <w:t>17</w:t>
      </w:r>
      <w:r w:rsidRPr="00EC4307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1357.720 </w:t>
      </w:r>
      <w:r w:rsidRPr="00EC4307">
        <w:rPr>
          <w:rFonts w:ascii="Times New Roman" w:hAnsi="Times New Roman" w:cs="Times New Roman"/>
          <w:sz w:val="24"/>
          <w:szCs w:val="24"/>
        </w:rPr>
        <w:t xml:space="preserve">дка, определена за създаване на масиви за ползване в землището. </w:t>
      </w:r>
    </w:p>
    <w:p w:rsidR="002F38D2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ab/>
      </w:r>
    </w:p>
    <w:p w:rsidR="00EC4307" w:rsidRPr="00EC4307" w:rsidRDefault="00EC4307" w:rsidP="002F38D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 xml:space="preserve">2. Масивите за ползване на обработваеми земи (НТП орна земя) в землището на с. МЕЗДРЕЯ,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EC4307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2F38D2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ab/>
      </w:r>
    </w:p>
    <w:p w:rsidR="00EC4307" w:rsidRPr="00EC4307" w:rsidRDefault="00EC4307" w:rsidP="002F38D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>3. Задължените лица, на които с настоящата заповед са определени суми за площи, по чл. 37в, ал. 7 от ЗСПЗЗ следва да внесат по бюджетна банко</w:t>
      </w:r>
      <w:r>
        <w:rPr>
          <w:rFonts w:ascii="Times New Roman" w:hAnsi="Times New Roman" w:cs="Times New Roman"/>
          <w:sz w:val="24"/>
          <w:szCs w:val="24"/>
        </w:rPr>
        <w:t xml:space="preserve">ва сметка на Областна дирекция </w:t>
      </w:r>
      <w:r w:rsidR="00B27A37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B27A37" w:rsidRPr="0026180F">
        <w:rPr>
          <w:rFonts w:ascii="Times New Roman" w:hAnsi="Times New Roman" w:cs="Times New Roman"/>
          <w:sz w:val="24"/>
          <w:szCs w:val="24"/>
        </w:rPr>
        <w:t xml:space="preserve"> </w:t>
      </w:r>
      <w:r w:rsidRPr="00EC4307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C4307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 xml:space="preserve">Банкова сметка: IBAN ВG52IABG74743300626201, Банка „Интернешънъл Асет банк“ </w:t>
      </w:r>
      <w:r>
        <w:rPr>
          <w:rFonts w:ascii="Times New Roman" w:hAnsi="Times New Roman" w:cs="Times New Roman"/>
          <w:sz w:val="24"/>
          <w:szCs w:val="24"/>
          <w:lang w:val="bg-BG"/>
        </w:rPr>
        <w:t>АД</w:t>
      </w:r>
      <w:r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EC4307" w:rsidRPr="00EC4307" w:rsidRDefault="00EC43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Беатус 88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48,366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483,66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18,216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182,16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ГАЛЯ ДИМИТРОВА МЛАДЕНОВА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31,247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312,47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ГЕОРГИ ЗАМФИРОВ АТАНАСОВ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12,053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120,53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ГЕОРГИ ИЛИЕВ МИТКОВ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0,609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ИВАН КОСТОВ АТАНАСОВ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15,495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154,95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АЛЕКСИЕВ ТОДОРОВ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14,743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147,43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НАДЯ ДИМИТРОВА КУЗМАНОВА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14,513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145,13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МЛАДЕНОВ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99,642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996,42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3,549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35,49</w:t>
            </w:r>
          </w:p>
        </w:tc>
      </w:tr>
      <w:tr w:rsidR="00EC4307" w:rsidRPr="00EC4307" w:rsidTr="00EC430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 xml:space="preserve"> ЯНКА ЗАМФИРОВА ТОМОВА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40,365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07" w:rsidRPr="00EC4307" w:rsidRDefault="00EC43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4307">
              <w:rPr>
                <w:rFonts w:ascii="Times New Roman" w:hAnsi="Times New Roman" w:cs="Times New Roman"/>
                <w:sz w:val="24"/>
                <w:szCs w:val="24"/>
              </w:rPr>
              <w:t>403,65</w:t>
            </w:r>
          </w:p>
        </w:tc>
      </w:tr>
    </w:tbl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EC4307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EC4307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C4307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</w:t>
      </w:r>
      <w:r>
        <w:rPr>
          <w:rFonts w:ascii="Times New Roman" w:hAnsi="Times New Roman" w:cs="Times New Roman"/>
          <w:sz w:val="24"/>
          <w:szCs w:val="24"/>
        </w:rPr>
        <w:t xml:space="preserve">Областна дирекция </w:t>
      </w:r>
      <w:r w:rsidR="00B27A37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B27A37">
        <w:rPr>
          <w:rFonts w:ascii="Times New Roman" w:hAnsi="Times New Roman" w:cs="Times New Roman"/>
          <w:sz w:val="24"/>
          <w:szCs w:val="24"/>
        </w:rPr>
        <w:t xml:space="preserve"> </w:t>
      </w:r>
      <w:r w:rsidRPr="00EC4307">
        <w:rPr>
          <w:rFonts w:ascii="Times New Roman" w:hAnsi="Times New Roman" w:cs="Times New Roman"/>
          <w:sz w:val="24"/>
          <w:szCs w:val="24"/>
        </w:rPr>
        <w:t>– МОНТАНА</w:t>
      </w: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C4307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EC4307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EC4307" w:rsidRPr="00EC4307" w:rsidRDefault="00EC4307" w:rsidP="00EC4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4C4C16" w:rsidRPr="00EC4307" w:rsidRDefault="00EC4307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307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C4C16" w:rsidRPr="00767E50" w:rsidRDefault="004C4C16" w:rsidP="004C4C16">
      <w:pPr>
        <w:spacing w:after="0"/>
        <w:jc w:val="both"/>
        <w:rPr>
          <w:sz w:val="24"/>
        </w:rPr>
      </w:pPr>
    </w:p>
    <w:p w:rsidR="004C4C16" w:rsidRPr="009B0769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9B076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bookmarkStart w:id="0" w:name="_GoBack"/>
      <w:bookmarkEnd w:id="0"/>
      <w:r w:rsidR="009B0769">
        <w:rPr>
          <w:rFonts w:ascii="Times New Roman" w:hAnsi="Times New Roman" w:cs="Times New Roman"/>
          <w:b/>
          <w:noProof/>
          <w:sz w:val="24"/>
          <w:szCs w:val="24"/>
        </w:rPr>
        <w:t>/</w:t>
      </w:r>
      <w:r w:rsidR="009B076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П/</w:t>
      </w:r>
    </w:p>
    <w:p w:rsidR="004C4C16" w:rsidRPr="006D59A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2F38D2" w:rsidRDefault="004C4C16" w:rsidP="002F38D2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Default="004C4C16" w:rsidP="002F38D2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455CE" w:rsidRPr="002F38D2" w:rsidRDefault="008455CE" w:rsidP="002F38D2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8455CE" w:rsidRPr="002F38D2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2FE" w:rsidRDefault="001132FE" w:rsidP="00432B22">
      <w:pPr>
        <w:spacing w:after="0" w:line="240" w:lineRule="auto"/>
      </w:pPr>
      <w:r>
        <w:separator/>
      </w:r>
    </w:p>
  </w:endnote>
  <w:endnote w:type="continuationSeparator" w:id="0">
    <w:p w:rsidR="001132FE" w:rsidRDefault="001132F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132F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132F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2FE" w:rsidRDefault="001132FE" w:rsidP="00432B22">
      <w:pPr>
        <w:spacing w:after="0" w:line="240" w:lineRule="auto"/>
      </w:pPr>
      <w:r>
        <w:separator/>
      </w:r>
    </w:p>
  </w:footnote>
  <w:footnote w:type="continuationSeparator" w:id="0">
    <w:p w:rsidR="001132FE" w:rsidRDefault="001132F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32FE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41C4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38D2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0EF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15F5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55CE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0769"/>
    <w:rsid w:val="009B4F24"/>
    <w:rsid w:val="009C20D9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27A37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43F1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3BD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C4307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17DC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93F7903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8</cp:revision>
  <cp:lastPrinted>2025-09-29T09:16:00Z</cp:lastPrinted>
  <dcterms:created xsi:type="dcterms:W3CDTF">2025-09-11T08:30:00Z</dcterms:created>
  <dcterms:modified xsi:type="dcterms:W3CDTF">2025-09-30T07:30:00Z</dcterms:modified>
</cp:coreProperties>
</file>